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F0" w:rsidRPr="000173F0" w:rsidRDefault="000173F0" w:rsidP="000173F0">
      <w:pPr>
        <w:rPr>
          <w:rFonts w:ascii="Times New Roman" w:hAnsi="Times New Roman" w:cs="Times New Roman"/>
          <w:i/>
          <w:sz w:val="24"/>
          <w:szCs w:val="24"/>
        </w:rPr>
      </w:pPr>
      <w:r w:rsidRPr="000173F0">
        <w:rPr>
          <w:rFonts w:ascii="Times New Roman" w:hAnsi="Times New Roman" w:cs="Times New Roman"/>
          <w:i/>
          <w:sz w:val="24"/>
          <w:szCs w:val="24"/>
        </w:rPr>
        <w:t xml:space="preserve">Просим опубликовать на сайте МЭРП Пензенской области в разделе Промышленность / </w:t>
      </w:r>
      <w:proofErr w:type="spellStart"/>
      <w:r w:rsidRPr="000173F0">
        <w:rPr>
          <w:rFonts w:ascii="Times New Roman" w:hAnsi="Times New Roman" w:cs="Times New Roman"/>
          <w:i/>
          <w:sz w:val="24"/>
          <w:szCs w:val="24"/>
        </w:rPr>
        <w:t>Импортозамещение</w:t>
      </w:r>
      <w:proofErr w:type="spellEnd"/>
      <w:r w:rsidRPr="000173F0">
        <w:rPr>
          <w:rFonts w:ascii="Times New Roman" w:hAnsi="Times New Roman" w:cs="Times New Roman"/>
          <w:i/>
          <w:sz w:val="24"/>
          <w:szCs w:val="24"/>
        </w:rPr>
        <w:t xml:space="preserve"> / Поиск возможностей.</w:t>
      </w:r>
    </w:p>
    <w:p w:rsidR="00D05873" w:rsidRPr="00813A90" w:rsidRDefault="00D05873" w:rsidP="00D05873">
      <w:pPr>
        <w:jc w:val="center"/>
        <w:rPr>
          <w:rFonts w:ascii="Times New Roman" w:hAnsi="Times New Roman" w:cs="Times New Roman"/>
          <w:sz w:val="32"/>
          <w:szCs w:val="32"/>
        </w:rPr>
      </w:pPr>
      <w:r w:rsidRPr="00813A90">
        <w:rPr>
          <w:rFonts w:ascii="Times New Roman" w:hAnsi="Times New Roman" w:cs="Times New Roman"/>
          <w:sz w:val="32"/>
          <w:szCs w:val="32"/>
        </w:rPr>
        <w:t xml:space="preserve">Сотрудничество с </w:t>
      </w:r>
      <w:r w:rsidR="00BB16E0" w:rsidRPr="00BB16E0">
        <w:rPr>
          <w:rFonts w:ascii="Times New Roman" w:hAnsi="Times New Roman" w:cs="Times New Roman"/>
          <w:sz w:val="32"/>
          <w:szCs w:val="32"/>
        </w:rPr>
        <w:t xml:space="preserve">ИП </w:t>
      </w:r>
      <w:proofErr w:type="spellStart"/>
      <w:r w:rsidR="00BB16E0" w:rsidRPr="00BB16E0">
        <w:rPr>
          <w:rFonts w:ascii="Times New Roman" w:hAnsi="Times New Roman" w:cs="Times New Roman"/>
          <w:sz w:val="32"/>
          <w:szCs w:val="32"/>
        </w:rPr>
        <w:t>Гринкевич</w:t>
      </w:r>
      <w:proofErr w:type="spellEnd"/>
      <w:r w:rsidR="00BB16E0" w:rsidRPr="00BB16E0">
        <w:rPr>
          <w:rFonts w:ascii="Times New Roman" w:hAnsi="Times New Roman" w:cs="Times New Roman"/>
          <w:sz w:val="32"/>
          <w:szCs w:val="32"/>
        </w:rPr>
        <w:t xml:space="preserve"> А.В.</w:t>
      </w:r>
    </w:p>
    <w:p w:rsidR="00BB16E0" w:rsidRDefault="00BB16E0" w:rsidP="00813A90">
      <w:pPr>
        <w:jc w:val="both"/>
        <w:rPr>
          <w:rFonts w:ascii="Times New Roman" w:hAnsi="Times New Roman" w:cs="Times New Roman"/>
          <w:sz w:val="28"/>
          <w:szCs w:val="28"/>
        </w:rPr>
      </w:pPr>
      <w:r w:rsidRPr="00BB16E0">
        <w:rPr>
          <w:rFonts w:ascii="Times New Roman" w:hAnsi="Times New Roman" w:cs="Times New Roman"/>
          <w:sz w:val="28"/>
          <w:szCs w:val="28"/>
        </w:rPr>
        <w:t xml:space="preserve">На территории Ханты-Мансийского автономного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BB16E0">
        <w:rPr>
          <w:rFonts w:ascii="Times New Roman" w:hAnsi="Times New Roman" w:cs="Times New Roman"/>
          <w:sz w:val="28"/>
          <w:szCs w:val="28"/>
        </w:rPr>
        <w:t xml:space="preserve">– Югры осуществляет производство вездеходной техники Тром-8 индивидуальный предприниматель 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Гринкевич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 xml:space="preserve"> Алексей Вадимович (далее – ИП 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Гринкевич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 xml:space="preserve"> А.В., предприниматель).</w:t>
      </w:r>
    </w:p>
    <w:p w:rsidR="00BB16E0" w:rsidRDefault="00BB16E0" w:rsidP="00813A9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6E0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Гринкевичем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 xml:space="preserve"> А.В. с 2008 года осуществляется разработка и производство отечественных 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снегоболотоходов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>, оснащенных навесным оборудованием, используемым предприятиями топливо-энергетического, лесопромышленного, а также агропромышленного комплексов.</w:t>
      </w:r>
      <w:proofErr w:type="gramEnd"/>
      <w:r w:rsidRPr="00BB16E0">
        <w:rPr>
          <w:rFonts w:ascii="Times New Roman" w:hAnsi="Times New Roman" w:cs="Times New Roman"/>
          <w:sz w:val="28"/>
          <w:szCs w:val="28"/>
        </w:rPr>
        <w:t xml:space="preserve"> Предлагаемая техника значительно экономичнее и эффективнее по сравнению с классическими колесными и гусеничными вездеходами на болотах (подробная информация прилагается).</w:t>
      </w:r>
    </w:p>
    <w:p w:rsidR="00BB16E0" w:rsidRDefault="00BB16E0" w:rsidP="00813A90">
      <w:pPr>
        <w:jc w:val="both"/>
        <w:rPr>
          <w:rFonts w:ascii="Times New Roman" w:hAnsi="Times New Roman" w:cs="Times New Roman"/>
          <w:sz w:val="28"/>
          <w:szCs w:val="28"/>
        </w:rPr>
      </w:pPr>
      <w:r w:rsidRPr="00BB16E0">
        <w:rPr>
          <w:rFonts w:ascii="Times New Roman" w:hAnsi="Times New Roman" w:cs="Times New Roman"/>
          <w:sz w:val="28"/>
          <w:szCs w:val="28"/>
        </w:rPr>
        <w:t>Кроме того, предпринимателем на рынок предложена линейка шин сверхнизкого давления для российских производителей серийной вездеходной техники.</w:t>
      </w:r>
    </w:p>
    <w:p w:rsidR="00BB16E0" w:rsidRDefault="00BB16E0" w:rsidP="00813A90">
      <w:pPr>
        <w:jc w:val="both"/>
        <w:rPr>
          <w:rFonts w:ascii="Times New Roman" w:hAnsi="Times New Roman" w:cs="Times New Roman"/>
          <w:sz w:val="28"/>
          <w:szCs w:val="28"/>
        </w:rPr>
      </w:pPr>
      <w:r w:rsidRPr="00BB16E0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Гринкевичем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 xml:space="preserve"> А.В. ведется поставка вездеходной техники для производственных задач таких компаний как: </w:t>
      </w:r>
      <w:proofErr w:type="gramStart"/>
      <w:r w:rsidRPr="00BB16E0">
        <w:rPr>
          <w:rFonts w:ascii="Times New Roman" w:hAnsi="Times New Roman" w:cs="Times New Roman"/>
          <w:sz w:val="28"/>
          <w:szCs w:val="28"/>
        </w:rPr>
        <w:t>ПАО «НК «Роснефть», ООО «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Салым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 xml:space="preserve"> Петролеум 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Девелопмент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>», АО «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СибурТюменьГаз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>», ПАО «Сургутнефтегаз», АО «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 xml:space="preserve"> Тюмень», ПАО НК «</w:t>
      </w:r>
      <w:proofErr w:type="spellStart"/>
      <w:r w:rsidRPr="00BB16E0">
        <w:rPr>
          <w:rFonts w:ascii="Times New Roman" w:hAnsi="Times New Roman" w:cs="Times New Roman"/>
          <w:sz w:val="28"/>
          <w:szCs w:val="28"/>
        </w:rPr>
        <w:t>РуссНефть</w:t>
      </w:r>
      <w:proofErr w:type="spellEnd"/>
      <w:r w:rsidRPr="00BB16E0">
        <w:rPr>
          <w:rFonts w:ascii="Times New Roman" w:hAnsi="Times New Roman" w:cs="Times New Roman"/>
          <w:sz w:val="28"/>
          <w:szCs w:val="28"/>
        </w:rPr>
        <w:t>» и другие.</w:t>
      </w:r>
      <w:proofErr w:type="gramEnd"/>
      <w:r w:rsidRPr="00BB16E0">
        <w:rPr>
          <w:rFonts w:ascii="Times New Roman" w:hAnsi="Times New Roman" w:cs="Times New Roman"/>
          <w:sz w:val="28"/>
          <w:szCs w:val="28"/>
        </w:rPr>
        <w:t xml:space="preserve"> Предприниматель зарекомендовал себя как добросовестный налогоплательщик, надежный партнер и ответственный исполнитель.</w:t>
      </w:r>
    </w:p>
    <w:p w:rsidR="00BB16E0" w:rsidRDefault="00BB16E0" w:rsidP="00813A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заинтересованности в сотрудничестве с</w:t>
      </w:r>
      <w:r w:rsidR="00813A90">
        <w:rPr>
          <w:rFonts w:ascii="Times New Roman" w:hAnsi="Times New Roman" w:cs="Times New Roman"/>
          <w:sz w:val="28"/>
          <w:szCs w:val="28"/>
        </w:rPr>
        <w:t xml:space="preserve"> презентацией пр</w:t>
      </w:r>
      <w:r>
        <w:rPr>
          <w:rFonts w:ascii="Times New Roman" w:hAnsi="Times New Roman" w:cs="Times New Roman"/>
          <w:sz w:val="28"/>
          <w:szCs w:val="28"/>
        </w:rPr>
        <w:t>оизводителя</w:t>
      </w:r>
      <w:r w:rsidR="00813A90">
        <w:rPr>
          <w:rFonts w:ascii="Times New Roman" w:hAnsi="Times New Roman" w:cs="Times New Roman"/>
          <w:sz w:val="28"/>
          <w:szCs w:val="28"/>
        </w:rPr>
        <w:t xml:space="preserve"> можно ознакомиться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6E0">
        <w:rPr>
          <w:rFonts w:ascii="Times New Roman" w:hAnsi="Times New Roman" w:cs="Times New Roman"/>
          <w:color w:val="548DD4" w:themeColor="text2" w:themeTint="99"/>
          <w:sz w:val="28"/>
          <w:szCs w:val="28"/>
          <w:u w:val="single"/>
        </w:rPr>
        <w:t>здесь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B1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C6B0F"/>
    <w:multiLevelType w:val="hybridMultilevel"/>
    <w:tmpl w:val="CACED352"/>
    <w:lvl w:ilvl="0" w:tplc="A936156C">
      <w:numFmt w:val="bullet"/>
      <w:lvlText w:val="-"/>
      <w:lvlJc w:val="left"/>
      <w:pPr>
        <w:ind w:left="97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E2700A">
      <w:start w:val="2"/>
      <w:numFmt w:val="decimal"/>
      <w:lvlText w:val="%2."/>
      <w:lvlJc w:val="left"/>
      <w:pPr>
        <w:ind w:left="25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DD2D3A2">
      <w:numFmt w:val="bullet"/>
      <w:lvlText w:val="•"/>
      <w:lvlJc w:val="left"/>
      <w:pPr>
        <w:ind w:left="3380" w:hanging="240"/>
      </w:pPr>
      <w:rPr>
        <w:rFonts w:hint="default"/>
        <w:lang w:val="ru-RU" w:eastAsia="en-US" w:bidi="ar-SA"/>
      </w:rPr>
    </w:lvl>
    <w:lvl w:ilvl="3" w:tplc="64D6BA82">
      <w:numFmt w:val="bullet"/>
      <w:lvlText w:val="•"/>
      <w:lvlJc w:val="left"/>
      <w:pPr>
        <w:ind w:left="4261" w:hanging="240"/>
      </w:pPr>
      <w:rPr>
        <w:rFonts w:hint="default"/>
        <w:lang w:val="ru-RU" w:eastAsia="en-US" w:bidi="ar-SA"/>
      </w:rPr>
    </w:lvl>
    <w:lvl w:ilvl="4" w:tplc="88E6639C">
      <w:numFmt w:val="bullet"/>
      <w:lvlText w:val="•"/>
      <w:lvlJc w:val="left"/>
      <w:pPr>
        <w:ind w:left="5142" w:hanging="240"/>
      </w:pPr>
      <w:rPr>
        <w:rFonts w:hint="default"/>
        <w:lang w:val="ru-RU" w:eastAsia="en-US" w:bidi="ar-SA"/>
      </w:rPr>
    </w:lvl>
    <w:lvl w:ilvl="5" w:tplc="DA2C594C">
      <w:numFmt w:val="bullet"/>
      <w:lvlText w:val="•"/>
      <w:lvlJc w:val="left"/>
      <w:pPr>
        <w:ind w:left="6022" w:hanging="240"/>
      </w:pPr>
      <w:rPr>
        <w:rFonts w:hint="default"/>
        <w:lang w:val="ru-RU" w:eastAsia="en-US" w:bidi="ar-SA"/>
      </w:rPr>
    </w:lvl>
    <w:lvl w:ilvl="6" w:tplc="39560B3E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7" w:tplc="CF125A54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BC76B428"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73"/>
    <w:rsid w:val="000173F0"/>
    <w:rsid w:val="004C4B47"/>
    <w:rsid w:val="00813A90"/>
    <w:rsid w:val="00BB16E0"/>
    <w:rsid w:val="00D0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КонсВЭД</cp:lastModifiedBy>
  <cp:revision>2</cp:revision>
  <dcterms:created xsi:type="dcterms:W3CDTF">2025-04-30T11:14:00Z</dcterms:created>
  <dcterms:modified xsi:type="dcterms:W3CDTF">2025-04-30T11:14:00Z</dcterms:modified>
</cp:coreProperties>
</file>